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636bce28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b685efc74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Ashrafpur,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b55f6b5b44530" /><Relationship Type="http://schemas.openxmlformats.org/officeDocument/2006/relationships/numbering" Target="/word/numbering.xml" Id="R02e347ab9afb405c" /><Relationship Type="http://schemas.openxmlformats.org/officeDocument/2006/relationships/settings" Target="/word/settings.xml" Id="R12ac07f26fb849d1" /><Relationship Type="http://schemas.openxmlformats.org/officeDocument/2006/relationships/image" Target="/word/media/ca8ce240-2bc0-4633-8e8c-621c04a13151.png" Id="Rcd7b685efc744ded" /></Relationships>
</file>