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733b5f2e2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d02eb13c0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Asrabbad,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e275a602a4141" /><Relationship Type="http://schemas.openxmlformats.org/officeDocument/2006/relationships/numbering" Target="/word/numbering.xml" Id="R85188dfa4d554e5c" /><Relationship Type="http://schemas.openxmlformats.org/officeDocument/2006/relationships/settings" Target="/word/settings.xml" Id="R1d17b45fa7af4928" /><Relationship Type="http://schemas.openxmlformats.org/officeDocument/2006/relationships/image" Target="/word/media/fda7e8e3-664a-43d0-a329-d83b00917f00.png" Id="R1d8d02eb13c047c5" /></Relationships>
</file>