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0249e7f8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b31b88f44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Babrakput,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739d98d7e4001" /><Relationship Type="http://schemas.openxmlformats.org/officeDocument/2006/relationships/numbering" Target="/word/numbering.xml" Id="Rd2f61492bae9492a" /><Relationship Type="http://schemas.openxmlformats.org/officeDocument/2006/relationships/settings" Target="/word/settings.xml" Id="Rfa5f2cc81db84bb3" /><Relationship Type="http://schemas.openxmlformats.org/officeDocument/2006/relationships/image" Target="/word/media/a2513f11-7210-4b14-b1e8-37bae34b6332.png" Id="Rb21b31b88f444b0b" /></Relationships>
</file>