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ad4bac15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1e8432ec9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Baikenthapur,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0502bb7e84594" /><Relationship Type="http://schemas.openxmlformats.org/officeDocument/2006/relationships/numbering" Target="/word/numbering.xml" Id="R73fbb65873cc4ea9" /><Relationship Type="http://schemas.openxmlformats.org/officeDocument/2006/relationships/settings" Target="/word/settings.xml" Id="R78a04db4f5a44d76" /><Relationship Type="http://schemas.openxmlformats.org/officeDocument/2006/relationships/image" Target="/word/media/635c62a1-7d1b-4519-a18c-987d3bcd44be.png" Id="R0b91e8432ec94f88" /></Relationships>
</file>