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f51e85ec9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522364b5c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e022acfd64227" /><Relationship Type="http://schemas.openxmlformats.org/officeDocument/2006/relationships/numbering" Target="/word/numbering.xml" Id="Rbebe7a5d6baf44f7" /><Relationship Type="http://schemas.openxmlformats.org/officeDocument/2006/relationships/settings" Target="/word/settings.xml" Id="R3e8a8fa11d8d43a3" /><Relationship Type="http://schemas.openxmlformats.org/officeDocument/2006/relationships/image" Target="/word/media/b26a973e-0177-46ba-81ad-02d6a1126229.png" Id="R3e0522364b5c4898" /></Relationships>
</file>