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0b1e18952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06ba587ce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Bairagipara,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fe51f4cf24bcf" /><Relationship Type="http://schemas.openxmlformats.org/officeDocument/2006/relationships/numbering" Target="/word/numbering.xml" Id="Rccd4604965384d72" /><Relationship Type="http://schemas.openxmlformats.org/officeDocument/2006/relationships/settings" Target="/word/settings.xml" Id="R72b71e673bec4208" /><Relationship Type="http://schemas.openxmlformats.org/officeDocument/2006/relationships/image" Target="/word/media/e91a9fb3-3d9c-45c8-bc58-d6fdd408f8d9.png" Id="R33006ba587ce4de9" /></Relationships>
</file>