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8cb75b12c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ec429238c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Baitbari,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f16eea2554ad2" /><Relationship Type="http://schemas.openxmlformats.org/officeDocument/2006/relationships/numbering" Target="/word/numbering.xml" Id="Ree893fe4cf5f4ea9" /><Relationship Type="http://schemas.openxmlformats.org/officeDocument/2006/relationships/settings" Target="/word/settings.xml" Id="Rac990bd16ef3475c" /><Relationship Type="http://schemas.openxmlformats.org/officeDocument/2006/relationships/image" Target="/word/media/cf1b38a6-04bd-47a4-a4ec-d69fc9b8d1d1.png" Id="Re91ec429238c4d7d" /></Relationships>
</file>