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2e6c8192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bec311c1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 Baksha,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ec199d5424bdc" /><Relationship Type="http://schemas.openxmlformats.org/officeDocument/2006/relationships/numbering" Target="/word/numbering.xml" Id="R2d88ae9bbb8f4962" /><Relationship Type="http://schemas.openxmlformats.org/officeDocument/2006/relationships/settings" Target="/word/settings.xml" Id="R80ee97c309284c8c" /><Relationship Type="http://schemas.openxmlformats.org/officeDocument/2006/relationships/image" Target="/word/media/360c8a71-1174-4773-8e9e-e4b08cc56253.png" Id="R931bbec311c1495a" /></Relationships>
</file>