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c1b0d44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05607c4e0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Baju Bagha,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c977470ab40af" /><Relationship Type="http://schemas.openxmlformats.org/officeDocument/2006/relationships/numbering" Target="/word/numbering.xml" Id="R782c405af7bd42dc" /><Relationship Type="http://schemas.openxmlformats.org/officeDocument/2006/relationships/settings" Target="/word/settings.xml" Id="R5493d5198eaa478b" /><Relationship Type="http://schemas.openxmlformats.org/officeDocument/2006/relationships/image" Target="/word/media/5fb5babc-1fb3-4894-b1a9-b572f929cba3.png" Id="R27a05607c4e04d26" /></Relationships>
</file>