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bb065e4a684a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4bf98dca8a4a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Balsid,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538d595e754a01" /><Relationship Type="http://schemas.openxmlformats.org/officeDocument/2006/relationships/numbering" Target="/word/numbering.xml" Id="Rbf2b06b003264968" /><Relationship Type="http://schemas.openxmlformats.org/officeDocument/2006/relationships/settings" Target="/word/settings.xml" Id="R25d0b8a1fac94b78" /><Relationship Type="http://schemas.openxmlformats.org/officeDocument/2006/relationships/image" Target="/word/media/42411603-e0c9-4c1e-8bf6-a990752f12ed.png" Id="Rac4bf98dca8a4a6a" /></Relationships>
</file>