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49c792905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d853b9b419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Banaria,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8ce48f3b1b4c57" /><Relationship Type="http://schemas.openxmlformats.org/officeDocument/2006/relationships/numbering" Target="/word/numbering.xml" Id="Rdc31781bdd7649c6" /><Relationship Type="http://schemas.openxmlformats.org/officeDocument/2006/relationships/settings" Target="/word/settings.xml" Id="R120382c709f94433" /><Relationship Type="http://schemas.openxmlformats.org/officeDocument/2006/relationships/image" Target="/word/media/fdf3a713-2538-403e-8ff1-b806b7cada3e.png" Id="R73d853b9b419498e" /></Relationships>
</file>