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ec3cbff34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84a91e6fe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dc5223a214b88" /><Relationship Type="http://schemas.openxmlformats.org/officeDocument/2006/relationships/numbering" Target="/word/numbering.xml" Id="R48a990d4befd4514" /><Relationship Type="http://schemas.openxmlformats.org/officeDocument/2006/relationships/settings" Target="/word/settings.xml" Id="R8d71c1ed5f504928" /><Relationship Type="http://schemas.openxmlformats.org/officeDocument/2006/relationships/image" Target="/word/media/3dd9b838-631d-4de6-bbe1-c418fcd7d355.png" Id="R34d84a91e6fe4358" /></Relationships>
</file>