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1c8833af7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41236a513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1a2b476774f5c" /><Relationship Type="http://schemas.openxmlformats.org/officeDocument/2006/relationships/numbering" Target="/word/numbering.xml" Id="R49a9b33fc85b4423" /><Relationship Type="http://schemas.openxmlformats.org/officeDocument/2006/relationships/settings" Target="/word/settings.xml" Id="R57763de8edc6410b" /><Relationship Type="http://schemas.openxmlformats.org/officeDocument/2006/relationships/image" Target="/word/media/af9497df-87ee-433f-8b5a-68dae9be067b.png" Id="R0bf41236a51349cb" /></Relationships>
</file>