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e83bcdde2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573834f38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Bangla Daspara,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1c0528b2a4e2e" /><Relationship Type="http://schemas.openxmlformats.org/officeDocument/2006/relationships/numbering" Target="/word/numbering.xml" Id="Rb7e4f70173634cc2" /><Relationship Type="http://schemas.openxmlformats.org/officeDocument/2006/relationships/settings" Target="/word/settings.xml" Id="R35fab1629ddb4b18" /><Relationship Type="http://schemas.openxmlformats.org/officeDocument/2006/relationships/image" Target="/word/media/4c7d8dff-0dcc-463e-bbc6-2da485be1f1b.png" Id="Ra88573834f384b07" /></Relationships>
</file>