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ad1423b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95f4127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b3f5418a48cb" /><Relationship Type="http://schemas.openxmlformats.org/officeDocument/2006/relationships/numbering" Target="/word/numbering.xml" Id="R133bbf4e97514459" /><Relationship Type="http://schemas.openxmlformats.org/officeDocument/2006/relationships/settings" Target="/word/settings.xml" Id="R38b7f813361147c2" /><Relationship Type="http://schemas.openxmlformats.org/officeDocument/2006/relationships/image" Target="/word/media/7c03d8e4-6afc-4e92-8566-4dc514864101.png" Id="Re30495f412704802" /></Relationships>
</file>