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e4e60535f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abde7f07a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b6791c2d2452e" /><Relationship Type="http://schemas.openxmlformats.org/officeDocument/2006/relationships/numbering" Target="/word/numbering.xml" Id="R49d1b7bc0876458d" /><Relationship Type="http://schemas.openxmlformats.org/officeDocument/2006/relationships/settings" Target="/word/settings.xml" Id="R2c52e531cea54d67" /><Relationship Type="http://schemas.openxmlformats.org/officeDocument/2006/relationships/image" Target="/word/media/44bdc988-d393-4f64-abfe-b86e27d2cc85.png" Id="R01babde7f07a4e76" /></Relationships>
</file>