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e34e1c3bd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244c13d27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Parulia,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31655a77a4792" /><Relationship Type="http://schemas.openxmlformats.org/officeDocument/2006/relationships/numbering" Target="/word/numbering.xml" Id="Ra7aeca0a62d24879" /><Relationship Type="http://schemas.openxmlformats.org/officeDocument/2006/relationships/settings" Target="/word/settings.xml" Id="R977b81a079d347d5" /><Relationship Type="http://schemas.openxmlformats.org/officeDocument/2006/relationships/image" Target="/word/media/e212ba81-d0ff-4d90-9b3c-16ad69271d34.png" Id="R224244c13d2747ee" /></Relationships>
</file>