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b1d33808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260b90a6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92560c8c5438d" /><Relationship Type="http://schemas.openxmlformats.org/officeDocument/2006/relationships/numbering" Target="/word/numbering.xml" Id="Ra8ef8a41f7ea4343" /><Relationship Type="http://schemas.openxmlformats.org/officeDocument/2006/relationships/settings" Target="/word/settings.xml" Id="R78691893ee2a40eb" /><Relationship Type="http://schemas.openxmlformats.org/officeDocument/2006/relationships/image" Target="/word/media/48fbcdce-d889-4220-9333-6889a2f8a255.png" Id="Rab98260b90a64a41" /></Relationships>
</file>