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ee4d85323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570e404f3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Chapar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d47c7a4149dc" /><Relationship Type="http://schemas.openxmlformats.org/officeDocument/2006/relationships/numbering" Target="/word/numbering.xml" Id="R65ac0e66b50f4c13" /><Relationship Type="http://schemas.openxmlformats.org/officeDocument/2006/relationships/settings" Target="/word/settings.xml" Id="Re9f6285f40cf47c7" /><Relationship Type="http://schemas.openxmlformats.org/officeDocument/2006/relationships/image" Target="/word/media/71b383ba-0b94-4307-9186-84ce423c91c0.png" Id="R0f2570e404f34e7a" /></Relationships>
</file>