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771d595e3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7c53c531f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Barna Chandra,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1b9d1cef84451" /><Relationship Type="http://schemas.openxmlformats.org/officeDocument/2006/relationships/numbering" Target="/word/numbering.xml" Id="Rf260faa04bec430c" /><Relationship Type="http://schemas.openxmlformats.org/officeDocument/2006/relationships/settings" Target="/word/settings.xml" Id="R292c9c281b7e48a9" /><Relationship Type="http://schemas.openxmlformats.org/officeDocument/2006/relationships/image" Target="/word/media/f89b6c64-5309-4826-a7c7-ec31d50137a9.png" Id="R9c67c53c531f4587" /></Relationships>
</file>