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fae4ee596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3c55f9647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Baruria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cfd06da6f4cdc" /><Relationship Type="http://schemas.openxmlformats.org/officeDocument/2006/relationships/numbering" Target="/word/numbering.xml" Id="R2676666bce1c4d63" /><Relationship Type="http://schemas.openxmlformats.org/officeDocument/2006/relationships/settings" Target="/word/settings.xml" Id="R16f8758e5b334b8c" /><Relationship Type="http://schemas.openxmlformats.org/officeDocument/2006/relationships/image" Target="/word/media/d1a9d134-48a5-4491-969b-1b5d192c3ab1.png" Id="Ra8d3c55f96474cc0" /></Relationships>
</file>