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556c262d4e44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0f3c5d0f1e41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Basatpur,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5c3f7592e849f6" /><Relationship Type="http://schemas.openxmlformats.org/officeDocument/2006/relationships/numbering" Target="/word/numbering.xml" Id="Ra049f00a78e9473a" /><Relationship Type="http://schemas.openxmlformats.org/officeDocument/2006/relationships/settings" Target="/word/settings.xml" Id="Rc216c8cbda89464c" /><Relationship Type="http://schemas.openxmlformats.org/officeDocument/2006/relationships/image" Target="/word/media/c650721d-7799-4612-adf0-d9f840e0b83a.png" Id="R970f3c5d0f1e4184" /></Relationships>
</file>