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48582b98d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10006c8b8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da992d2ef432b" /><Relationship Type="http://schemas.openxmlformats.org/officeDocument/2006/relationships/numbering" Target="/word/numbering.xml" Id="Rf0cfc9adefcf4bf0" /><Relationship Type="http://schemas.openxmlformats.org/officeDocument/2006/relationships/settings" Target="/word/settings.xml" Id="Rf11a41c3621b4703" /><Relationship Type="http://schemas.openxmlformats.org/officeDocument/2006/relationships/image" Target="/word/media/9d851b55-0145-4c88-8b18-d05bf2e2d770.png" Id="R7ff10006c8b84afc" /></Relationships>
</file>