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5f807923f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c847661eb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Bazesandwip,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094de81264e3e" /><Relationship Type="http://schemas.openxmlformats.org/officeDocument/2006/relationships/numbering" Target="/word/numbering.xml" Id="R8decb47e1c9242b0" /><Relationship Type="http://schemas.openxmlformats.org/officeDocument/2006/relationships/settings" Target="/word/settings.xml" Id="Rff3766bce9b14375" /><Relationship Type="http://schemas.openxmlformats.org/officeDocument/2006/relationships/image" Target="/word/media/8b16739a-1b8e-4d15-8df9-16cc893a5965.png" Id="Rf1ec847661eb47a3" /></Relationships>
</file>