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bf8780e2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19cadce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36fc219c499d" /><Relationship Type="http://schemas.openxmlformats.org/officeDocument/2006/relationships/numbering" Target="/word/numbering.xml" Id="Rdd528c8c93684337" /><Relationship Type="http://schemas.openxmlformats.org/officeDocument/2006/relationships/settings" Target="/word/settings.xml" Id="Ra38ec46454b7448f" /><Relationship Type="http://schemas.openxmlformats.org/officeDocument/2006/relationships/image" Target="/word/media/157e557c-08f9-4a13-aaee-b4ca20d6e7b9.png" Id="Rfa9119cadcea4ac8" /></Relationships>
</file>