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8b276ef1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327b46484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Betuabag,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a956f88f44cd" /><Relationship Type="http://schemas.openxmlformats.org/officeDocument/2006/relationships/numbering" Target="/word/numbering.xml" Id="R129d60031d4045cd" /><Relationship Type="http://schemas.openxmlformats.org/officeDocument/2006/relationships/settings" Target="/word/settings.xml" Id="Ra29dd967f2f5466c" /><Relationship Type="http://schemas.openxmlformats.org/officeDocument/2006/relationships/image" Target="/word/media/c339ff97-e8a9-44b4-a68c-0ef761ad020c.png" Id="R7a7327b464844d8e" /></Relationships>
</file>