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c2790c51f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79108da39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 Kazi,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15fcfe83c4a91" /><Relationship Type="http://schemas.openxmlformats.org/officeDocument/2006/relationships/numbering" Target="/word/numbering.xml" Id="R116c993af6c14b9c" /><Relationship Type="http://schemas.openxmlformats.org/officeDocument/2006/relationships/settings" Target="/word/settings.xml" Id="Rbaca95ba8bca412a" /><Relationship Type="http://schemas.openxmlformats.org/officeDocument/2006/relationships/image" Target="/word/media/04ae0cf3-be68-4c88-ae3c-f84d7fe33b62.png" Id="Ra2979108da3947f3" /></Relationships>
</file>