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134524b66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384dff5e2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Bhelatair,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f3c62d7a4bde" /><Relationship Type="http://schemas.openxmlformats.org/officeDocument/2006/relationships/numbering" Target="/word/numbering.xml" Id="Reb56117b2da7444c" /><Relationship Type="http://schemas.openxmlformats.org/officeDocument/2006/relationships/settings" Target="/word/settings.xml" Id="R7acbdf300ed14d89" /><Relationship Type="http://schemas.openxmlformats.org/officeDocument/2006/relationships/image" Target="/word/media/ce1cdf7e-1fad-40e3-8cd6-b1ab341abddb.png" Id="R397384dff5e242ab" /></Relationships>
</file>