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5cb751bfa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d0841eb5e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Bhitargarh,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6a635e55e4749" /><Relationship Type="http://schemas.openxmlformats.org/officeDocument/2006/relationships/numbering" Target="/word/numbering.xml" Id="Rac05cbbd56284e5c" /><Relationship Type="http://schemas.openxmlformats.org/officeDocument/2006/relationships/settings" Target="/word/settings.xml" Id="Rabcd51ca1baf4c8c" /><Relationship Type="http://schemas.openxmlformats.org/officeDocument/2006/relationships/image" Target="/word/media/b2698b96-d75e-4eb3-8373-9ab325954348.png" Id="Ra47d0841eb5e40f2" /></Relationships>
</file>