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c35a6bc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a1b52ad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Biaspur,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785e925534c3f" /><Relationship Type="http://schemas.openxmlformats.org/officeDocument/2006/relationships/numbering" Target="/word/numbering.xml" Id="R4c2f22fb6a4b482a" /><Relationship Type="http://schemas.openxmlformats.org/officeDocument/2006/relationships/settings" Target="/word/settings.xml" Id="Rcdd433c4a48d4c9d" /><Relationship Type="http://schemas.openxmlformats.org/officeDocument/2006/relationships/image" Target="/word/media/b8fc328b-6406-4259-acb6-f6cee39e23df.png" Id="Rf587a1b52ad1438e" /></Relationships>
</file>