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fcdf052e2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d2f29ec92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Nischintapur,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6ab1695ee47f2" /><Relationship Type="http://schemas.openxmlformats.org/officeDocument/2006/relationships/numbering" Target="/word/numbering.xml" Id="Rfac8019b82a54f95" /><Relationship Type="http://schemas.openxmlformats.org/officeDocument/2006/relationships/settings" Target="/word/settings.xml" Id="Rd208aab5e76649d1" /><Relationship Type="http://schemas.openxmlformats.org/officeDocument/2006/relationships/image" Target="/word/media/2b7a1e91-121c-4893-9ec3-febd2e9ac1ae.png" Id="R471d2f29ec924f66" /></Relationships>
</file>