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7c2f8585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881ac2c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699e07fcf4db3" /><Relationship Type="http://schemas.openxmlformats.org/officeDocument/2006/relationships/numbering" Target="/word/numbering.xml" Id="Ref3991e367574449" /><Relationship Type="http://schemas.openxmlformats.org/officeDocument/2006/relationships/settings" Target="/word/settings.xml" Id="R89b0c550a38d43be" /><Relationship Type="http://schemas.openxmlformats.org/officeDocument/2006/relationships/image" Target="/word/media/6bd7f734-1c17-4c76-ac82-88edea1a260a.png" Id="Re839881ac2c0478e" /></Relationships>
</file>