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ac4f2393a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b7ce6e221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Bimarshi,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50f5498b4611" /><Relationship Type="http://schemas.openxmlformats.org/officeDocument/2006/relationships/numbering" Target="/word/numbering.xml" Id="R206d168324cb446e" /><Relationship Type="http://schemas.openxmlformats.org/officeDocument/2006/relationships/settings" Target="/word/settings.xml" Id="R0013de288768497e" /><Relationship Type="http://schemas.openxmlformats.org/officeDocument/2006/relationships/image" Target="/word/media/331f69ab-9333-48a0-8fbb-40d4159da9c7.png" Id="Rfd3b7ce6e221472b" /></Relationships>
</file>