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2168f3dfc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08c355377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196c213e1410e" /><Relationship Type="http://schemas.openxmlformats.org/officeDocument/2006/relationships/numbering" Target="/word/numbering.xml" Id="R1e16d37cbb4d459b" /><Relationship Type="http://schemas.openxmlformats.org/officeDocument/2006/relationships/settings" Target="/word/settings.xml" Id="R60027fa62e104fc2" /><Relationship Type="http://schemas.openxmlformats.org/officeDocument/2006/relationships/image" Target="/word/media/19752c66-25b7-4513-b336-cf3b9dd8fd5d.png" Id="Rcd808c3553774695" /></Relationships>
</file>