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80afadac6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335423ed1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Biswanathpur Diara,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4b92293eb47c7" /><Relationship Type="http://schemas.openxmlformats.org/officeDocument/2006/relationships/numbering" Target="/word/numbering.xml" Id="R49a02f9e651f49e3" /><Relationship Type="http://schemas.openxmlformats.org/officeDocument/2006/relationships/settings" Target="/word/settings.xml" Id="R6fcb0e0702be46d1" /><Relationship Type="http://schemas.openxmlformats.org/officeDocument/2006/relationships/image" Target="/word/media/b3b7da04-a46e-4ad0-a88e-edcee725911e.png" Id="R575335423ed14c2c" /></Relationships>
</file>