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46752e153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baa50da1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Bogachatar,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70820c654ed6" /><Relationship Type="http://schemas.openxmlformats.org/officeDocument/2006/relationships/numbering" Target="/word/numbering.xml" Id="R80f54afa348a4065" /><Relationship Type="http://schemas.openxmlformats.org/officeDocument/2006/relationships/settings" Target="/word/settings.xml" Id="R26ba871bf3b1449d" /><Relationship Type="http://schemas.openxmlformats.org/officeDocument/2006/relationships/image" Target="/word/media/30b87101-90ab-4593-bc99-ca07e5fa8f67.png" Id="Rd41baa50da1f42b3" /></Relationships>
</file>