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a764b82df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0f87d908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Budungchara,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bf7a2761a473b" /><Relationship Type="http://schemas.openxmlformats.org/officeDocument/2006/relationships/numbering" Target="/word/numbering.xml" Id="R58c5151e95f243ae" /><Relationship Type="http://schemas.openxmlformats.org/officeDocument/2006/relationships/settings" Target="/word/settings.xml" Id="Rce0ac52cff8f4b91" /><Relationship Type="http://schemas.openxmlformats.org/officeDocument/2006/relationships/image" Target="/word/media/c6b9fe0b-d947-4863-b111-183bb72318ae.png" Id="R2f2a0f87d9084328" /></Relationships>
</file>