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62f65d933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feef930de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Buruz,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a76f7e53464d" /><Relationship Type="http://schemas.openxmlformats.org/officeDocument/2006/relationships/numbering" Target="/word/numbering.xml" Id="R1da07051205d4bac" /><Relationship Type="http://schemas.openxmlformats.org/officeDocument/2006/relationships/settings" Target="/word/settings.xml" Id="Rff2c44e3f23d4402" /><Relationship Type="http://schemas.openxmlformats.org/officeDocument/2006/relationships/image" Target="/word/media/e13c11e7-3c11-4562-a82f-4ec022b116a8.png" Id="R813feef930de4e0d" /></Relationships>
</file>