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abd51cca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f28e4685b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Buzurg Bakhai,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e8f36a6c43a7" /><Relationship Type="http://schemas.openxmlformats.org/officeDocument/2006/relationships/numbering" Target="/word/numbering.xml" Id="R41dbde0973c54800" /><Relationship Type="http://schemas.openxmlformats.org/officeDocument/2006/relationships/settings" Target="/word/settings.xml" Id="R17a9090b3d39439b" /><Relationship Type="http://schemas.openxmlformats.org/officeDocument/2006/relationships/image" Target="/word/media/c624f64c-4d7d-492f-ab25-f5e654c75032.png" Id="R8d0f28e4685b49a3" /></Relationships>
</file>