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1f397c2cf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07c2a832a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29c3fe62e4b21" /><Relationship Type="http://schemas.openxmlformats.org/officeDocument/2006/relationships/numbering" Target="/word/numbering.xml" Id="Rb23f25cf9c294b0b" /><Relationship Type="http://schemas.openxmlformats.org/officeDocument/2006/relationships/settings" Target="/word/settings.xml" Id="R848162df48df4ef2" /><Relationship Type="http://schemas.openxmlformats.org/officeDocument/2006/relationships/image" Target="/word/media/6cba1773-37c0-4764-bac7-eb1fd9fc69ca.png" Id="R7df07c2a832a4150" /></Relationships>
</file>