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a9f48d2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e27e626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b1f395fa46d1" /><Relationship Type="http://schemas.openxmlformats.org/officeDocument/2006/relationships/numbering" Target="/word/numbering.xml" Id="Ra5811b952237484f" /><Relationship Type="http://schemas.openxmlformats.org/officeDocument/2006/relationships/settings" Target="/word/settings.xml" Id="Rcabab9c8286d4fe9" /><Relationship Type="http://schemas.openxmlformats.org/officeDocument/2006/relationships/image" Target="/word/media/9e435db8-d3b1-4d6b-b664-8c83ecaf3389.png" Id="R9442e27e626b4ca2" /></Relationships>
</file>