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4fc4d73aa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1a447e065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Chalk Kanchan,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e270e87cd4e3a" /><Relationship Type="http://schemas.openxmlformats.org/officeDocument/2006/relationships/numbering" Target="/word/numbering.xml" Id="R0b3380d50e33411f" /><Relationship Type="http://schemas.openxmlformats.org/officeDocument/2006/relationships/settings" Target="/word/settings.xml" Id="Ra9bd22c86256447e" /><Relationship Type="http://schemas.openxmlformats.org/officeDocument/2006/relationships/image" Target="/word/media/125c1dff-d1ec-45e6-aa7c-53d4ad6e5bea.png" Id="R3d41a447e0654054" /></Relationships>
</file>