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b60cc38d1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4e1e4b357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Chalphrupara,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8407a922c4e13" /><Relationship Type="http://schemas.openxmlformats.org/officeDocument/2006/relationships/numbering" Target="/word/numbering.xml" Id="R01a66c1f9ba748b2" /><Relationship Type="http://schemas.openxmlformats.org/officeDocument/2006/relationships/settings" Target="/word/settings.xml" Id="Rff612340c8fe4d83" /><Relationship Type="http://schemas.openxmlformats.org/officeDocument/2006/relationships/image" Target="/word/media/443ca234-67dc-4fed-8675-cbc903bd776b.png" Id="Rd554e1e4b35745c1" /></Relationships>
</file>