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1dc39af9c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45b0d8443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Chandpur Pakdia,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36b451b424cd0" /><Relationship Type="http://schemas.openxmlformats.org/officeDocument/2006/relationships/numbering" Target="/word/numbering.xml" Id="Re9b1b03beb314488" /><Relationship Type="http://schemas.openxmlformats.org/officeDocument/2006/relationships/settings" Target="/word/settings.xml" Id="R6810a361f6854f2a" /><Relationship Type="http://schemas.openxmlformats.org/officeDocument/2006/relationships/image" Target="/word/media/f9e20df0-aca7-47b7-b082-7a88f4cfe292.png" Id="Rf9645b0d84434647" /></Relationships>
</file>