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b36f86434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7f242df8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Bara Lamchhi Dhali,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a1a681ce480e" /><Relationship Type="http://schemas.openxmlformats.org/officeDocument/2006/relationships/numbering" Target="/word/numbering.xml" Id="R91086fe666374f42" /><Relationship Type="http://schemas.openxmlformats.org/officeDocument/2006/relationships/settings" Target="/word/settings.xml" Id="R5dd319f7a24a47a7" /><Relationship Type="http://schemas.openxmlformats.org/officeDocument/2006/relationships/image" Target="/word/media/90f2e9c9-f2b6-47e7-a7b6-2f25c65d3ce3.png" Id="R38d7f242df8d4d74" /></Relationships>
</file>