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13896e378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c140d2e44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Gandharbapur,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42ec39c0e4a9a" /><Relationship Type="http://schemas.openxmlformats.org/officeDocument/2006/relationships/numbering" Target="/word/numbering.xml" Id="R2e467a36c6354bd5" /><Relationship Type="http://schemas.openxmlformats.org/officeDocument/2006/relationships/settings" Target="/word/settings.xml" Id="R2ff20b8f064f4fa3" /><Relationship Type="http://schemas.openxmlformats.org/officeDocument/2006/relationships/image" Target="/word/media/ec0e7459-258e-4205-8455-7a4c5b6d582e.png" Id="Rf3fc140d2e444811" /></Relationships>
</file>