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126c84f2d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c8dc3f02a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Hazari,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c5f9f486f4485" /><Relationship Type="http://schemas.openxmlformats.org/officeDocument/2006/relationships/numbering" Target="/word/numbering.xml" Id="R4c6050c86bff4859" /><Relationship Type="http://schemas.openxmlformats.org/officeDocument/2006/relationships/settings" Target="/word/settings.xml" Id="R8d4fab82b1184e92" /><Relationship Type="http://schemas.openxmlformats.org/officeDocument/2006/relationships/image" Target="/word/media/6884111f-2c9b-449f-aa9d-d89163ce61cf.png" Id="R1fcc8dc3f02a4674" /></Relationships>
</file>