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b3f7ec4f1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98133e3ae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Madhur,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c40b9e2544db4" /><Relationship Type="http://schemas.openxmlformats.org/officeDocument/2006/relationships/numbering" Target="/word/numbering.xml" Id="Rcb74f968716f48cf" /><Relationship Type="http://schemas.openxmlformats.org/officeDocument/2006/relationships/settings" Target="/word/settings.xml" Id="Rb2fea8345b3749ce" /><Relationship Type="http://schemas.openxmlformats.org/officeDocument/2006/relationships/image" Target="/word/media/717f7c80-854c-4104-84cf-e8df8230a64b.png" Id="R1f298133e3ae4887" /></Relationships>
</file>