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e27093e904a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0510e4a35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Paschim Tepakhola,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3b5efa7b7c405d" /><Relationship Type="http://schemas.openxmlformats.org/officeDocument/2006/relationships/numbering" Target="/word/numbering.xml" Id="R0ea91ce32cc74284" /><Relationship Type="http://schemas.openxmlformats.org/officeDocument/2006/relationships/settings" Target="/word/settings.xml" Id="R776c39e658584646" /><Relationship Type="http://schemas.openxmlformats.org/officeDocument/2006/relationships/image" Target="/word/media/bc1e71c0-56c1-42ff-a24c-e1b0dbcd39e9.png" Id="R7df0510e4a354e18" /></Relationships>
</file>