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262d2723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b47806bd7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2ff697c5b4d07" /><Relationship Type="http://schemas.openxmlformats.org/officeDocument/2006/relationships/numbering" Target="/word/numbering.xml" Id="R14ee622f629e45e6" /><Relationship Type="http://schemas.openxmlformats.org/officeDocument/2006/relationships/settings" Target="/word/settings.xml" Id="Rf276f6cf7d2a411a" /><Relationship Type="http://schemas.openxmlformats.org/officeDocument/2006/relationships/image" Target="/word/media/37f3c932-4d46-4499-ab2e-03985ce6e718.png" Id="Rc7ab47806bd740a7" /></Relationships>
</file>